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4A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3B83B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鄂州市工贸国有资产经营有限公司内部选聘岗位与资格条件</w:t>
      </w:r>
    </w:p>
    <w:p w14:paraId="7CCB7EB9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鄂州市瑞辰低空经济有限公司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内部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选聘</w:t>
      </w:r>
      <w:r>
        <w:rPr>
          <w:rFonts w:hint="eastAsia" w:ascii="微软雅黑" w:hAnsi="微软雅黑" w:eastAsia="微软雅黑" w:cs="微软雅黑"/>
          <w:sz w:val="28"/>
          <w:szCs w:val="28"/>
        </w:rPr>
        <w:t>计划表</w:t>
      </w:r>
    </w:p>
    <w:tbl>
      <w:tblPr>
        <w:tblStyle w:val="4"/>
        <w:tblW w:w="13979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224"/>
        <w:gridCol w:w="708"/>
        <w:gridCol w:w="6307"/>
        <w:gridCol w:w="4909"/>
      </w:tblGrid>
      <w:tr w14:paraId="3337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31" w:type="dxa"/>
            <w:noWrap w:val="0"/>
            <w:vAlign w:val="center"/>
          </w:tcPr>
          <w:p w14:paraId="08B31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24" w:type="dxa"/>
            <w:noWrap w:val="0"/>
            <w:vAlign w:val="center"/>
          </w:tcPr>
          <w:p w14:paraId="21995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08" w:type="dxa"/>
            <w:noWrap w:val="0"/>
            <w:vAlign w:val="center"/>
          </w:tcPr>
          <w:p w14:paraId="37DFA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eastAsia="zh-CN"/>
              </w:rPr>
              <w:t>选聘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6307" w:type="dxa"/>
            <w:noWrap w:val="0"/>
            <w:vAlign w:val="center"/>
          </w:tcPr>
          <w:p w14:paraId="16CCD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职责</w:t>
            </w:r>
          </w:p>
        </w:tc>
        <w:tc>
          <w:tcPr>
            <w:tcW w:w="4909" w:type="dxa"/>
            <w:noWrap w:val="0"/>
            <w:vAlign w:val="center"/>
          </w:tcPr>
          <w:p w14:paraId="3AF2B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任职条件</w:t>
            </w:r>
          </w:p>
        </w:tc>
      </w:tr>
      <w:tr w14:paraId="1A2B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1" w:type="dxa"/>
            <w:noWrap w:val="0"/>
            <w:vAlign w:val="center"/>
          </w:tcPr>
          <w:p w14:paraId="4AF7D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224" w:type="dxa"/>
            <w:noWrap w:val="0"/>
            <w:vAlign w:val="center"/>
          </w:tcPr>
          <w:p w14:paraId="7032F043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444BA2D3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5C93BC81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副总经理</w:t>
            </w:r>
          </w:p>
          <w:p w14:paraId="0B86D86C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</w:p>
          <w:p w14:paraId="49585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4AB0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7B4A7B92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1.负责公司低空飞行运行管理，包括飞行任务规划、空域申报、飞行监控、应急通信等全流程运行保障；</w:t>
            </w:r>
          </w:p>
          <w:p w14:paraId="1414DD39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2.优化调度与资源配置，提升运行效能与安全保障水平；</w:t>
            </w:r>
          </w:p>
          <w:p w14:paraId="59493AAF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负责与民航、空管等部门沟通协调，确保公司运营符合政策法规要求；</w:t>
            </w:r>
          </w:p>
          <w:p w14:paraId="3DA667FC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负责安全管理体系与风险管控机制的建立与运行，组织开展安全生产检查与应急管理；</w:t>
            </w:r>
          </w:p>
          <w:p w14:paraId="5696B6D4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负责新技术引进评估、低空智能平台开发与维护。</w:t>
            </w:r>
          </w:p>
        </w:tc>
        <w:tc>
          <w:tcPr>
            <w:tcW w:w="4909" w:type="dxa"/>
            <w:noWrap w:val="0"/>
            <w:vAlign w:val="center"/>
          </w:tcPr>
          <w:p w14:paraId="503ECA65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 xml:space="preserve">1.年龄55周岁及以下，1971年1月1日（含）之后出生，本科及以上学历，航空航天、交通运输、测绘等相关专业； </w:t>
            </w:r>
          </w:p>
          <w:p w14:paraId="13FBF0F7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具有3年以上低空经济、交通、航运等管理经验，拥有市属国有企业一级子公司中层正职及以上岗位任职满2年工作经历；区属国有企业中层正职及以上岗位任职满2年工作经历；或相应层级平台管理岗位任职满2年经历；</w:t>
            </w:r>
          </w:p>
          <w:p w14:paraId="730228BD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 xml:space="preserve">3.熟悉低空飞行、空域申报及安全管控，通晓民航空管法规，具备统筹协调能力； </w:t>
            </w:r>
          </w:p>
          <w:p w14:paraId="460C7E96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4.可开展安全应急管理与低空新技术评估，具备较强决策能力，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能处理复杂业务、承受工作压力</w:t>
            </w:r>
            <w:r>
              <w:rPr>
                <w:rFonts w:hint="eastAsia" w:ascii="仿宋" w:hAnsi="仿宋" w:eastAsia="仿宋" w:cs="仿宋"/>
                <w:color w:val="0000FF"/>
                <w:sz w:val="22"/>
                <w:szCs w:val="22"/>
                <w:highlight w:val="none"/>
                <w:lang w:val="en-US" w:eastAsia="zh-CN"/>
              </w:rPr>
              <w:t>。</w:t>
            </w:r>
          </w:p>
        </w:tc>
      </w:tr>
      <w:tr w14:paraId="35C51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39708F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4" w:type="dxa"/>
            <w:noWrap w:val="0"/>
            <w:vAlign w:val="center"/>
          </w:tcPr>
          <w:p w14:paraId="6B079A1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党政综合部副部长</w:t>
            </w:r>
          </w:p>
          <w:p w14:paraId="1C2023D4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（中层管理岗）</w:t>
            </w:r>
          </w:p>
        </w:tc>
        <w:tc>
          <w:tcPr>
            <w:tcW w:w="708" w:type="dxa"/>
            <w:noWrap w:val="0"/>
            <w:vAlign w:val="center"/>
          </w:tcPr>
          <w:p w14:paraId="63D0608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197DC2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负责公文流转、会议会务、制度建设、印章证照、档案管理、后勤保障公务接待等日常行政事务，保障公司规范运转；</w:t>
            </w:r>
          </w:p>
          <w:p w14:paraId="483193B2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统筹对接政府部门综合事务，跟踪产业政策动向，牵头项目申报、资金争取的材料汇总与对外报送，协调各业务部门配合落实政务要求；</w:t>
            </w:r>
          </w:p>
          <w:p w14:paraId="0AE7ED6C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督办公司决议、重点工作事项落地，统筹跨部门协同事项，牵头制定公司通用管理流程与服务规范；</w:t>
            </w:r>
          </w:p>
          <w:p w14:paraId="125695D4">
            <w:pPr>
              <w:numPr>
                <w:ilvl w:val="-1"/>
                <w:numId w:val="0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4.汇总各业务板块运营数据，起草综合性工作报告、汇报材料与分析文稿，为管理层决策提供综合信息支撑；</w:t>
            </w:r>
          </w:p>
          <w:p w14:paraId="190C9321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left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5.承担人员考勤、入离职手续、薪酬核算等基础人事行政工作，统筹公司综合类采购、固定资产管理等事务。</w:t>
            </w:r>
          </w:p>
        </w:tc>
        <w:tc>
          <w:tcPr>
            <w:tcW w:w="4909" w:type="dxa"/>
            <w:noWrap w:val="0"/>
            <w:vAlign w:val="center"/>
          </w:tcPr>
          <w:p w14:paraId="7A43A3BC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大学专科及以上学历，航空航天、电子信息、物流等相关专业；</w:t>
            </w:r>
          </w:p>
          <w:p w14:paraId="13E98A14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2.具有2年以上办公室管理、通航、无人机或相关领域经验，且具有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w w:val="10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在政府部门、事业单位、国有企业3年以上工作经历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3E2951C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3.了解空域管理、飞行安全规范，具备业务协调能力;</w:t>
            </w:r>
          </w:p>
          <w:p w14:paraId="368506F9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4.善于处理复杂业务关系，具备较强沟通能力，能够承受高强度的工作压力。</w:t>
            </w:r>
          </w:p>
        </w:tc>
      </w:tr>
      <w:tr w14:paraId="1B2E5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831" w:type="dxa"/>
            <w:noWrap w:val="0"/>
            <w:vAlign w:val="center"/>
          </w:tcPr>
          <w:p w14:paraId="11E916EE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24" w:type="dxa"/>
            <w:noWrap w:val="0"/>
            <w:vAlign w:val="center"/>
          </w:tcPr>
          <w:p w14:paraId="58E14FF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低空政务服务部副部长</w:t>
            </w:r>
          </w:p>
          <w:p w14:paraId="55008DA4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（中层管理岗）</w:t>
            </w:r>
          </w:p>
        </w:tc>
        <w:tc>
          <w:tcPr>
            <w:tcW w:w="708" w:type="dxa"/>
            <w:noWrap w:val="0"/>
            <w:vAlign w:val="center"/>
          </w:tcPr>
          <w:p w14:paraId="72CEC46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62FB98E0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1.负责政务类业务的项目交付与运营管理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14A90FE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2.负责政务项目的方案设计、招投标、合同执行与交付验收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44CEDA7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3.建立并维护与政府部门、行业客户的长期合作关系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2F4C119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4.制定服务标准、流程，监督服务质量，提升客户满意度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B28AA77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5.收集业务数据，编制服务报告，为决策提供支持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80ACE5A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6.制定部门工作计划与预算，组织团队建设与业务培训。</w:t>
            </w:r>
          </w:p>
        </w:tc>
        <w:tc>
          <w:tcPr>
            <w:tcW w:w="4909" w:type="dxa"/>
            <w:noWrap w:val="0"/>
            <w:vAlign w:val="center"/>
          </w:tcPr>
          <w:p w14:paraId="7E1FBE95">
            <w:pPr>
              <w:adjustRightInd w:val="0"/>
              <w:snapToGrid w:val="0"/>
              <w:spacing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大学专科及以上学历，航天航空、计算机、法学等相关专业；</w:t>
            </w:r>
          </w:p>
          <w:p w14:paraId="0AEDE106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2.具有2年以上政务服务、合同管理相关工作经验，且具有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w w:val="100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在政府部门、事业单位、国有企业3年以上工作经历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1E6069B">
            <w:pPr>
              <w:adjustRightInd w:val="0"/>
              <w:snapToGrid w:val="0"/>
              <w:spacing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3.熟悉业务流程，具备项目交付、招投标管理、与政府对接、编制报告等相关经验；</w:t>
            </w:r>
          </w:p>
          <w:p w14:paraId="387A56F8">
            <w:pPr>
              <w:adjustRightInd w:val="0"/>
              <w:snapToGrid w:val="0"/>
              <w:spacing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4.善于对接行业主管部门与行业协会，沟通协调能力强。</w:t>
            </w:r>
          </w:p>
        </w:tc>
      </w:tr>
      <w:tr w14:paraId="2626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831" w:type="dxa"/>
            <w:shd w:val="clear" w:color="auto" w:fill="auto"/>
            <w:noWrap w:val="0"/>
            <w:vAlign w:val="center"/>
          </w:tcPr>
          <w:p w14:paraId="0298D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24" w:type="dxa"/>
            <w:shd w:val="clear" w:color="auto" w:fill="auto"/>
            <w:noWrap w:val="0"/>
            <w:vAlign w:val="center"/>
          </w:tcPr>
          <w:p w14:paraId="5AE14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市场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及场景开拓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部工作人员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4F64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shd w:val="clear" w:color="auto" w:fill="auto"/>
            <w:noWrap w:val="0"/>
            <w:vAlign w:val="center"/>
          </w:tcPr>
          <w:p w14:paraId="48317810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开展低空经济市场调研，挖掘业务应用场景，策划推进项目落地； </w:t>
            </w:r>
          </w:p>
          <w:p w14:paraId="07FC0D0D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对接政企合作单位，拓展业务渠道，洽谈商务合作；</w:t>
            </w:r>
          </w:p>
          <w:p w14:paraId="2862754D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组织市场推广、招商推介，编制项目方案； </w:t>
            </w:r>
          </w:p>
          <w:p w14:paraId="2CD0D274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4.跟踪项目实施，收集市场信息，完成交办工作。</w:t>
            </w:r>
          </w:p>
        </w:tc>
        <w:tc>
          <w:tcPr>
            <w:tcW w:w="4909" w:type="dxa"/>
            <w:shd w:val="clear" w:color="auto" w:fill="auto"/>
            <w:noWrap w:val="0"/>
            <w:vAlign w:val="center"/>
          </w:tcPr>
          <w:p w14:paraId="4E2C5E3E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大学专科及以上学历，市场营销、公共管理、经济类、管理类等相关专业；</w:t>
            </w:r>
          </w:p>
          <w:p w14:paraId="4BA13132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2.具有1年以上市场拓展或销售管理经验，在政府部门、事业单位、国有企业具有2年以上工作经历；</w:t>
            </w:r>
          </w:p>
          <w:p w14:paraId="18364548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3.了解政府项目运作模式，具备商务谈判、市场开发与资源整合能力；</w:t>
            </w:r>
          </w:p>
          <w:p w14:paraId="3986AD5A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4.善于处理复杂业务关系，具备较强沟通能力，能够承受高强度的工作压力。</w:t>
            </w:r>
          </w:p>
        </w:tc>
      </w:tr>
      <w:tr w14:paraId="5CEE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7151D68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24" w:type="dxa"/>
            <w:noWrap w:val="0"/>
            <w:vAlign w:val="center"/>
          </w:tcPr>
          <w:p w14:paraId="7B23DED4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财务部工作人员</w:t>
            </w:r>
          </w:p>
          <w:p w14:paraId="17789750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noWrap w:val="0"/>
            <w:vAlign w:val="center"/>
          </w:tcPr>
          <w:p w14:paraId="5F7D22B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18CDDE38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负责公司预算编制、资金调度、成本管控、日常财务核算工作；</w:t>
            </w:r>
          </w:p>
          <w:p w14:paraId="0CF2D685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编制财务报表、经营分析报告，开展税务筹划与纳税申报；</w:t>
            </w:r>
          </w:p>
          <w:p w14:paraId="50608455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健全财务内控体系，统筹资产管理，对接外部审计工作；</w:t>
            </w:r>
          </w:p>
          <w:p w14:paraId="175CB28C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开展项目财务测算，为业务投资决策提供财务支撑；</w:t>
            </w:r>
          </w:p>
          <w:p w14:paraId="08F59DEF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推进财务信息化管理，整理保管会计凭证与档案资料；</w:t>
            </w:r>
          </w:p>
          <w:p w14:paraId="648CE699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落实部门相关工作，完成领导交办的其他财务事项。</w:t>
            </w:r>
          </w:p>
          <w:p w14:paraId="60CEC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9" w:type="dxa"/>
            <w:noWrap w:val="0"/>
            <w:vAlign w:val="center"/>
          </w:tcPr>
          <w:p w14:paraId="69478739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大学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科及以上学历，财会类、经济类、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金融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类等相关专业； </w:t>
            </w:r>
          </w:p>
          <w:p w14:paraId="74C8797A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年以上财务相关工作经验，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且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在政府部门、事业单位、国有企业具有2年以上工作经历；</w:t>
            </w:r>
          </w:p>
          <w:p w14:paraId="27520E73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熟悉预算管理、资金管理、税务筹划、内控管理、财务报表编制及审计对接，能够独立完成全套财务核算工作； </w:t>
            </w:r>
          </w:p>
          <w:p w14:paraId="20A1A82C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具备较强的财务分析、风险把控能力，工作严谨细致，责任心强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能够承受高强度的工作压力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F7C01C7">
            <w:pP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1BBD05A">
      <w:pPr>
        <w:rPr>
          <w:rFonts w:hint="eastAsia" w:ascii="仿宋" w:hAnsi="仿宋" w:eastAsia="仿宋" w:cs="仿宋"/>
        </w:rPr>
      </w:pPr>
    </w:p>
    <w:p w14:paraId="13DE0D3E">
      <w:pPr>
        <w:rPr>
          <w:rFonts w:hint="eastAsia" w:ascii="仿宋" w:hAnsi="仿宋" w:eastAsia="仿宋" w:cs="仿宋"/>
        </w:rPr>
      </w:pPr>
    </w:p>
    <w:p w14:paraId="068F99FF">
      <w:pPr>
        <w:rPr>
          <w:rFonts w:hint="eastAsia" w:ascii="仿宋" w:hAnsi="仿宋" w:eastAsia="仿宋" w:cs="仿宋"/>
        </w:rPr>
      </w:pPr>
    </w:p>
    <w:p w14:paraId="16D3C8B6">
      <w:pPr>
        <w:adjustRightInd w:val="0"/>
        <w:snapToGrid w:val="0"/>
        <w:spacing w:line="560" w:lineRule="atLeast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bookmarkStart w:id="0" w:name="OLE_LINK2"/>
    </w:p>
    <w:p w14:paraId="0437474B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BC201C0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7DB0D101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F714F5A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786A6F3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2819E4DC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2A0B9EF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）湖北花湖国际贸易有限公司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内部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选聘计划表</w:t>
      </w:r>
    </w:p>
    <w:tbl>
      <w:tblPr>
        <w:tblStyle w:val="4"/>
        <w:tblW w:w="13979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260"/>
        <w:gridCol w:w="708"/>
        <w:gridCol w:w="6012"/>
        <w:gridCol w:w="5168"/>
      </w:tblGrid>
      <w:tr w14:paraId="73B5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31" w:type="dxa"/>
            <w:noWrap w:val="0"/>
            <w:vAlign w:val="center"/>
          </w:tcPr>
          <w:p w14:paraId="097AF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 w14:paraId="74E7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08" w:type="dxa"/>
            <w:noWrap w:val="0"/>
            <w:vAlign w:val="center"/>
          </w:tcPr>
          <w:p w14:paraId="70243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选聘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6012" w:type="dxa"/>
            <w:noWrap w:val="0"/>
            <w:vAlign w:val="center"/>
          </w:tcPr>
          <w:p w14:paraId="275F6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职责</w:t>
            </w:r>
          </w:p>
        </w:tc>
        <w:tc>
          <w:tcPr>
            <w:tcW w:w="5168" w:type="dxa"/>
            <w:noWrap w:val="0"/>
            <w:vAlign w:val="center"/>
          </w:tcPr>
          <w:p w14:paraId="142EC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任职条件</w:t>
            </w:r>
          </w:p>
        </w:tc>
      </w:tr>
      <w:tr w14:paraId="5742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4125536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39780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</w:pPr>
          </w:p>
          <w:p w14:paraId="0E1EA72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74BACC5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副总经理</w:t>
            </w:r>
          </w:p>
          <w:p w14:paraId="657B134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</w:p>
          <w:p w14:paraId="4A6A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F118B8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0C129D64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1.协助制定国际贸易业务战略及年度经营计划；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2.负责进出口全流程管理，包括通关、物流、结汇、退税；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3.统筹外贸综合服务平台建设，推动通关、合规、金融等业务协同；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4.对接海关、税务等部门，拓展海外市场及客户资源。</w:t>
            </w:r>
          </w:p>
        </w:tc>
        <w:tc>
          <w:tcPr>
            <w:tcW w:w="5168" w:type="dxa"/>
            <w:noWrap w:val="0"/>
            <w:vAlign w:val="center"/>
          </w:tcPr>
          <w:p w14:paraId="6B069E9D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年龄55周岁及以下，1971年1月1日（含）之后出生，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大学本科及以上学历，国际经济与贸易、外语类、经济类、管理类等相关专业；</w:t>
            </w:r>
          </w:p>
          <w:p w14:paraId="1D5233A2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2.具有5年以上国际贸易相关工作经验，拥有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市属国有企业一级子公司中层正职及以上岗位任职满2工作经历；区属国有企业中层正职及以上岗位任职满2年工作经历；或相应层级平台管理岗位任职满2年经历；</w:t>
            </w:r>
          </w:p>
          <w:p w14:paraId="53BDC3D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3.熟悉进出口全流程业务，掌握通关、物流、结汇、出口退税业务，具备外贸平台搭建、海外市场开拓及政企对接经验；</w:t>
            </w:r>
          </w:p>
          <w:p w14:paraId="00D5CDB2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4.具备较强商务谈判、资源统筹与沟通协调能力，善于处理复杂外贸业务问题，能够承受高强度的工作压力。</w:t>
            </w:r>
          </w:p>
        </w:tc>
      </w:tr>
      <w:tr w14:paraId="54434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216A77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77289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合规风控部工作人员</w:t>
            </w:r>
          </w:p>
        </w:tc>
        <w:tc>
          <w:tcPr>
            <w:tcW w:w="708" w:type="dxa"/>
            <w:noWrap w:val="0"/>
            <w:vAlign w:val="center"/>
          </w:tcPr>
          <w:p w14:paraId="4835444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0CBEFDB6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1.协助建立进出口贸易合规体系，研究海关、外汇等政策；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2.参与业务风险识别、评估及预警，协助制定风控措施；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3.审核进出口合同、单证，防范法律及操作风险；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4.配合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  <w:lang w:val="en-US" w:eastAsia="zh-CN"/>
              </w:rPr>
              <w:t>通关代理等部门协同推进业务，完成领导交办的其他工作。</w:t>
            </w:r>
          </w:p>
        </w:tc>
        <w:tc>
          <w:tcPr>
            <w:tcW w:w="5168" w:type="dxa"/>
            <w:noWrap w:val="0"/>
            <w:vAlign w:val="center"/>
          </w:tcPr>
          <w:p w14:paraId="04FD7E2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1.年龄45周岁及以下，1981年1月1日（含）之后出生，大学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及以上学历，国际经济与贸易、法学、经济类等相关专业；</w:t>
            </w:r>
          </w:p>
          <w:p w14:paraId="136D3D65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2.现为市、区属国有企业系统内正式职工入职满1年，具有2年以上外贸风控、进出口合规相关工作经验；</w:t>
            </w:r>
          </w:p>
          <w:p w14:paraId="45677BE8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3.熟悉海关、外汇相关政策法规，能够开展口业务风险识别评估、合同与单证审核，搭建贸易合规风控体系；</w:t>
            </w:r>
          </w:p>
          <w:p w14:paraId="29C046B2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4.具备较强风险研判、文字审核及跨部门协同能力，严谨细致。</w:t>
            </w:r>
          </w:p>
        </w:tc>
      </w:tr>
      <w:tr w14:paraId="59A3D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085BF8A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 w14:paraId="58098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贸易政务服务部工作人员</w:t>
            </w:r>
          </w:p>
        </w:tc>
        <w:tc>
          <w:tcPr>
            <w:tcW w:w="708" w:type="dxa"/>
            <w:noWrap w:val="0"/>
            <w:vAlign w:val="center"/>
          </w:tcPr>
          <w:p w14:paraId="1799A9B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0B85437D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1.负责进出口货物报关、报检、查验、放行等操作；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2.整理并审核报关单证，确保单货相符、申报规范；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3.与海关、货代、仓库协调，及时处理通关异常；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4.跟踪海关政策变动，维护报关系统数据及单证归档。</w:t>
            </w:r>
          </w:p>
        </w:tc>
        <w:tc>
          <w:tcPr>
            <w:tcW w:w="5168" w:type="dxa"/>
            <w:noWrap w:val="0"/>
            <w:vAlign w:val="center"/>
          </w:tcPr>
          <w:p w14:paraId="455F39F0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大学专科及以上学历，国际经济与贸易、报关、外语类等相关专业；</w:t>
            </w:r>
          </w:p>
          <w:p w14:paraId="485E3306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年以上进出口报关通关相关工作经验，现为市、区属国有企业系统内正式职工入职满2年，且具有应聘岗位相关工作经验1年以上；</w:t>
            </w:r>
          </w:p>
          <w:p w14:paraId="1C15801C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熟悉海关监管政策、进出口报关全流程，能够独立审核报关单证、处置通关异常问题；</w:t>
            </w:r>
          </w:p>
          <w:p w14:paraId="466E7073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4.具备良好的协调能力、学习能力、团队合作精神。</w:t>
            </w:r>
          </w:p>
        </w:tc>
      </w:tr>
      <w:tr w14:paraId="39D5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3D8AC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43E9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贸易综合管理部工作人员</w:t>
            </w:r>
          </w:p>
        </w:tc>
        <w:tc>
          <w:tcPr>
            <w:tcW w:w="708" w:type="dxa"/>
            <w:noWrap w:val="0"/>
            <w:vAlign w:val="center"/>
          </w:tcPr>
          <w:p w14:paraId="76C126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28881340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对接客户需求，协助制定服务方案并推动签约；</w:t>
            </w:r>
          </w:p>
          <w:p w14:paraId="5E6A04C9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为中小外贸企业提供一站式综合服务，包括代理进出口、结汇、退税、信保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3.协调内部通关、物流、金融资源，保障服务交付；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</w:rPr>
              <w:t>4.收集外贸政策信息，维护客户关系并处理问题。</w:t>
            </w:r>
          </w:p>
        </w:tc>
        <w:tc>
          <w:tcPr>
            <w:tcW w:w="5168" w:type="dxa"/>
            <w:noWrap w:val="0"/>
            <w:vAlign w:val="center"/>
          </w:tcPr>
          <w:p w14:paraId="2C253B01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大学专科及以上学历，国际经济与贸易、外语类、经济管理类等相关专业；</w:t>
            </w:r>
          </w:p>
          <w:p w14:paraId="4FC56F63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2.现为市、区属国有企业系统内正式职工入职满1年，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年以上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贸易综合服务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相关工作经验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  <w:t>；</w:t>
            </w:r>
          </w:p>
          <w:p w14:paraId="116C223C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熟悉通关、物流、结汇、出口退税等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贸易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全流程业务，了解海关、外汇相关政策；</w:t>
            </w:r>
          </w:p>
          <w:p w14:paraId="309997C7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4.具备良好的协调能力、学习能力、团队合作精神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</w:rPr>
              <w:t>。</w:t>
            </w:r>
          </w:p>
        </w:tc>
      </w:tr>
      <w:bookmarkEnd w:id="0"/>
    </w:tbl>
    <w:p w14:paraId="1989DA54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A0F4395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16C98597">
      <w:pPr>
        <w:adjustRightInd w:val="0"/>
        <w:snapToGrid w:val="0"/>
        <w:spacing w:line="560" w:lineRule="atLeast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500C46F">
      <w:pPr>
        <w:adjustRightInd w:val="0"/>
        <w:snapToGrid w:val="0"/>
        <w:spacing w:line="560" w:lineRule="atLeast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14677170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2851069C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51EC78FB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2CDC9FCF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鄂州市瑞象房地产开发经营有限公司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内部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选聘</w:t>
      </w:r>
      <w:r>
        <w:rPr>
          <w:rFonts w:hint="eastAsia" w:ascii="微软雅黑" w:hAnsi="微软雅黑" w:eastAsia="微软雅黑" w:cs="微软雅黑"/>
          <w:sz w:val="28"/>
          <w:szCs w:val="28"/>
        </w:rPr>
        <w:t>计划表</w:t>
      </w:r>
    </w:p>
    <w:tbl>
      <w:tblPr>
        <w:tblStyle w:val="4"/>
        <w:tblW w:w="13979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76"/>
        <w:gridCol w:w="780"/>
        <w:gridCol w:w="6423"/>
        <w:gridCol w:w="4469"/>
      </w:tblGrid>
      <w:tr w14:paraId="789A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31" w:type="dxa"/>
            <w:noWrap w:val="0"/>
            <w:vAlign w:val="center"/>
          </w:tcPr>
          <w:p w14:paraId="79906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76" w:type="dxa"/>
            <w:noWrap w:val="0"/>
            <w:vAlign w:val="center"/>
          </w:tcPr>
          <w:p w14:paraId="11A4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80" w:type="dxa"/>
            <w:noWrap w:val="0"/>
            <w:vAlign w:val="center"/>
          </w:tcPr>
          <w:p w14:paraId="4D8A3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eastAsia="zh-CN"/>
              </w:rPr>
              <w:t>选聘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6423" w:type="dxa"/>
            <w:noWrap w:val="0"/>
            <w:vAlign w:val="center"/>
          </w:tcPr>
          <w:p w14:paraId="20316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职责</w:t>
            </w:r>
          </w:p>
        </w:tc>
        <w:tc>
          <w:tcPr>
            <w:tcW w:w="4469" w:type="dxa"/>
            <w:noWrap w:val="0"/>
            <w:vAlign w:val="center"/>
          </w:tcPr>
          <w:p w14:paraId="5894E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任职条件</w:t>
            </w:r>
          </w:p>
        </w:tc>
      </w:tr>
      <w:tr w14:paraId="5D2F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1" w:type="dxa"/>
            <w:noWrap w:val="0"/>
            <w:vAlign w:val="center"/>
          </w:tcPr>
          <w:p w14:paraId="1A90B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476" w:type="dxa"/>
            <w:noWrap w:val="0"/>
            <w:vAlign w:val="center"/>
          </w:tcPr>
          <w:p w14:paraId="2B3EA89B">
            <w:pPr>
              <w:adjustRightInd w:val="0"/>
              <w:snapToGrid w:val="0"/>
              <w:spacing w:line="240" w:lineRule="auto"/>
              <w:ind w:firstLine="220" w:firstLineChars="10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06513DF3">
            <w:pPr>
              <w:adjustRightInd w:val="0"/>
              <w:snapToGrid w:val="0"/>
              <w:spacing w:line="240" w:lineRule="auto"/>
              <w:ind w:firstLine="220" w:firstLineChars="10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4B2F1454">
            <w:pPr>
              <w:adjustRightInd w:val="0"/>
              <w:snapToGrid w:val="0"/>
              <w:spacing w:line="240" w:lineRule="auto"/>
              <w:ind w:firstLine="220" w:firstLineChars="10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副总经理</w:t>
            </w:r>
          </w:p>
          <w:p w14:paraId="130A6BD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</w:p>
          <w:p w14:paraId="62B22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80" w:type="dxa"/>
            <w:noWrap w:val="0"/>
            <w:vAlign w:val="center"/>
          </w:tcPr>
          <w:p w14:paraId="2D751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5A279719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1.协助制定房地产开发经营战略及年度经营计划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，参与重大经营决策，提供专业建议，保障决策科学合规；</w:t>
            </w:r>
          </w:p>
          <w:p w14:paraId="4DA10A1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2.统筹全项目开发全周期管理，涵盖土地拓展、立项报建、规划设计、工程建设、成本管控、招标采购、营销销售、交付售后、物业协同等全链条业务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；</w:t>
            </w:r>
          </w:p>
          <w:p w14:paraId="244ECCCA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3.把控公司经营风险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投资风险、工程安全质量风险、资金回款风险、合规报建风险、法律及舆情风险，定期向董事会、总经理汇报经营数据与重大事项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；</w:t>
            </w:r>
          </w:p>
          <w:p w14:paraId="22136A82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4.遵守相关法律法规与标准，开展合规审查与风险排查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4469" w:type="dxa"/>
            <w:noWrap w:val="0"/>
            <w:vAlign w:val="center"/>
          </w:tcPr>
          <w:p w14:paraId="70A9D35C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年龄55周岁及以下，1971年1月1日（含）之后出生，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科及以上学历，工程管理、土木工程、房地产开发、经济管理类等相关专业；</w:t>
            </w:r>
          </w:p>
          <w:p w14:paraId="608E23A1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工程管理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相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关工作经验，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  <w:t>拥有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市属国有企业一级子公司中层正职及以上岗位任职满2年工作经历；区属国有企业中层正职及以上岗位任职满2年工作经历；或相应层级平台管理岗位任职满2年经历；</w:t>
            </w:r>
          </w:p>
          <w:p w14:paraId="43D76586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熟悉房地产开发全流程业务，掌握土地拓展、报建、工程、成本、营销等全链条管理，能够识别并把控投资、工程、资金、合规等各类经营风险；</w:t>
            </w:r>
          </w:p>
          <w:p w14:paraId="031699E3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具备较强统筹管理、经营研判和综合决策能力，大局意识强，能够承受高强度的工作压力。</w:t>
            </w:r>
          </w:p>
        </w:tc>
      </w:tr>
      <w:tr w14:paraId="1C131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42D0F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476" w:type="dxa"/>
            <w:noWrap w:val="0"/>
            <w:vAlign w:val="center"/>
          </w:tcPr>
          <w:p w14:paraId="6F813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开发人员</w:t>
            </w:r>
          </w:p>
        </w:tc>
        <w:tc>
          <w:tcPr>
            <w:tcW w:w="780" w:type="dxa"/>
            <w:noWrap w:val="0"/>
            <w:vAlign w:val="center"/>
          </w:tcPr>
          <w:p w14:paraId="2BB10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043CD35B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1.协助开展项目前期调研、市场分析及可行性研究；</w:t>
            </w:r>
          </w:p>
          <w:p w14:paraId="778430D5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2.协助土地整理、征迁协调及存量资产盘活工作；</w:t>
            </w:r>
          </w:p>
          <w:p w14:paraId="12201CF8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3.统筹项目前期手续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负责项目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立项、规划、环评、施工许可、预售证、竣工验收备案等报建报批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  <w:t>；</w:t>
            </w:r>
          </w:p>
          <w:p w14:paraId="2201CA76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建立并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维护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良好的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政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企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关系。</w:t>
            </w:r>
          </w:p>
        </w:tc>
        <w:tc>
          <w:tcPr>
            <w:tcW w:w="4469" w:type="dxa"/>
            <w:noWrap w:val="0"/>
            <w:vAlign w:val="center"/>
          </w:tcPr>
          <w:p w14:paraId="3D0F0A67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大学专科及以上学历，土木工程、工程管理、房地产开发、造价管理等相关专业；</w:t>
            </w:r>
          </w:p>
          <w:p w14:paraId="41D329B3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现为市、区属国有企业系统内正式职工入职满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年，具有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年以上房地产项目开发管理经验；</w:t>
            </w:r>
          </w:p>
          <w:p w14:paraId="5812DAEA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熟悉房地产开发立项报建、规划设计、工程建设、成本管控、招采营销等全周期业务，掌握行业法律法规及风险防控要点，具备项目统筹、合规审查及风险排查能力；</w:t>
            </w:r>
          </w:p>
          <w:p w14:paraId="12F4B38F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具备较强的统筹协调、数据分析和风险研判能力，责任心强、作风严谨。</w:t>
            </w:r>
          </w:p>
        </w:tc>
      </w:tr>
      <w:tr w14:paraId="0C31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7F34E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76" w:type="dxa"/>
            <w:noWrap w:val="0"/>
            <w:vAlign w:val="center"/>
          </w:tcPr>
          <w:p w14:paraId="2788B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招采及成本人员</w:t>
            </w:r>
          </w:p>
        </w:tc>
        <w:tc>
          <w:tcPr>
            <w:tcW w:w="780" w:type="dxa"/>
            <w:noWrap w:val="0"/>
            <w:vAlign w:val="center"/>
          </w:tcPr>
          <w:p w14:paraId="621D0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130B8C89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1.统筹项目总包、分包、甲供材招标全流程，编制招标文件、组织评标定标；</w:t>
            </w:r>
          </w:p>
          <w:p w14:paraId="58361012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2.搭建及管理供应商资源库，开展供方考察、履约评估、战略集采谈判；</w:t>
            </w:r>
          </w:p>
          <w:p w14:paraId="4951CE09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3.市场价格调研、多渠道比价议价，控制采购成本与供货风险；</w:t>
            </w:r>
          </w:p>
          <w:p w14:paraId="592A661E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4.采购合同管理、招标资料归档，配合审计落实采购合规管控。</w:t>
            </w:r>
          </w:p>
        </w:tc>
        <w:tc>
          <w:tcPr>
            <w:tcW w:w="4469" w:type="dxa"/>
            <w:noWrap w:val="0"/>
            <w:vAlign w:val="center"/>
          </w:tcPr>
          <w:p w14:paraId="07BBC167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科及以上学历，工程管理、工程造价、建筑类相关专业；</w:t>
            </w:r>
          </w:p>
          <w:p w14:paraId="7D1C26E0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现为市、区属国有企业系统内正式职工入职满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且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年以上工程招标采购、成本管理相关工作经验；</w:t>
            </w:r>
          </w:p>
          <w:p w14:paraId="146E04D0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熟悉工程采购全流程，熟练掌握招标文件编制、评标定标、供方管理及采购合规流程，具备市场比价、成本管控与风险防控能力；</w:t>
            </w:r>
          </w:p>
          <w:p w14:paraId="563B8D32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具备较强的商务谈判、统筹协调能力，原则性强、严谨细致，熟悉国企招采合规要求。</w:t>
            </w:r>
          </w:p>
        </w:tc>
      </w:tr>
      <w:tr w14:paraId="43A4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</w:trPr>
        <w:tc>
          <w:tcPr>
            <w:tcW w:w="831" w:type="dxa"/>
            <w:noWrap w:val="0"/>
            <w:vAlign w:val="center"/>
          </w:tcPr>
          <w:p w14:paraId="652FB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76" w:type="dxa"/>
            <w:noWrap w:val="0"/>
            <w:vAlign w:val="center"/>
          </w:tcPr>
          <w:p w14:paraId="7EE52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设计人员</w:t>
            </w:r>
          </w:p>
        </w:tc>
        <w:tc>
          <w:tcPr>
            <w:tcW w:w="780" w:type="dxa"/>
            <w:noWrap w:val="0"/>
            <w:vAlign w:val="center"/>
          </w:tcPr>
          <w:p w14:paraId="1B5B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3D40F668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1.负责项目方案、施工图、施工配合全流程设计管理，把控设计进度、质量与落地效果；</w:t>
            </w:r>
          </w:p>
          <w:p w14:paraId="53B2838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2.统筹建筑、结构、机电、景观、精装等各专业图纸审核、协调及优化工作；</w:t>
            </w:r>
          </w:p>
          <w:p w14:paraId="2AE8B27E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3.对接、管理设计单位，组织图纸会审、技术交底，严控设计变更；</w:t>
            </w:r>
          </w:p>
          <w:p w14:paraId="4D2F536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4.落实限额设计，开展设计优化，有效控制项目建设成本；</w:t>
            </w:r>
          </w:p>
          <w:p w14:paraId="03F5A7CF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5.配合规划、消防、人防报建及验收，保障项目合规推进；</w:t>
            </w:r>
          </w:p>
          <w:p w14:paraId="58FA86DD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6.负责示范区、大区景观及精装效果管控，解决现场设计技术问题。</w:t>
            </w:r>
          </w:p>
        </w:tc>
        <w:tc>
          <w:tcPr>
            <w:tcW w:w="4469" w:type="dxa"/>
            <w:noWrap w:val="0"/>
            <w:vAlign w:val="center"/>
          </w:tcPr>
          <w:p w14:paraId="47EC2B70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年龄45周岁及以下，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科及以上学历，建筑学、土木工程、建筑装饰等相关专业；</w:t>
            </w:r>
          </w:p>
          <w:p w14:paraId="7AAE7A3C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现为市、区属国有企业系统内正式职工入职满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且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年以上房地产项目设计管理相关工作经验；</w:t>
            </w:r>
          </w:p>
          <w:p w14:paraId="097FCD50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熟悉建筑、结构、机电、景观、精装全专业设计流程，精通图纸审核、设计统筹、变更管控及限额设计，熟练掌握规划、消防、人防等报建验收规范；</w:t>
            </w:r>
          </w:p>
          <w:p w14:paraId="40F7EA86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具备较强的专业研判、统筹协调及现场问题处置能力，严谨负责，熟悉工程建设标准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。</w:t>
            </w:r>
          </w:p>
        </w:tc>
      </w:tr>
      <w:tr w14:paraId="5830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2" w:hRule="atLeast"/>
        </w:trPr>
        <w:tc>
          <w:tcPr>
            <w:tcW w:w="831" w:type="dxa"/>
            <w:noWrap w:val="0"/>
            <w:vAlign w:val="center"/>
          </w:tcPr>
          <w:p w14:paraId="2F43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1476" w:type="dxa"/>
            <w:noWrap w:val="0"/>
            <w:vAlign w:val="center"/>
          </w:tcPr>
          <w:p w14:paraId="2759D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营销人员</w:t>
            </w:r>
          </w:p>
        </w:tc>
        <w:tc>
          <w:tcPr>
            <w:tcW w:w="780" w:type="dxa"/>
            <w:noWrap w:val="0"/>
            <w:vAlign w:val="center"/>
          </w:tcPr>
          <w:p w14:paraId="4DD40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468B2D83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1.全面负责项目营销整体工作，制定项目营销推广、定价、推货及回款计划，确保完成公司销售、回款指标；</w:t>
            </w:r>
          </w:p>
          <w:p w14:paraId="31FB5EA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2.负责市场调研、竞品分析、客群定位，制定项目营销策略及销售打法，动态调整营销动作；</w:t>
            </w:r>
          </w:p>
          <w:p w14:paraId="40BF91AC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3.统筹案场管理、渠道管理、推广活动、线上线下宣传，管控营销费用，提升去化与成交效率；</w:t>
            </w:r>
          </w:p>
          <w:p w14:paraId="5EA180ED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4.管理销售团队及渠道合作方，负责培训、督导、考核，提升团队成交能力；</w:t>
            </w:r>
          </w:p>
          <w:p w14:paraId="3EF0A82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5.负责客户维护、舆情管控，处理重大客诉，保障案场正常经营秩序；</w:t>
            </w:r>
          </w:p>
          <w:p w14:paraId="32179291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6.定期输出营销数据、经营复盘，优化营销策略，把控项目货值与利润。</w:t>
            </w:r>
          </w:p>
        </w:tc>
        <w:tc>
          <w:tcPr>
            <w:tcW w:w="4469" w:type="dxa"/>
            <w:noWrap w:val="0"/>
            <w:vAlign w:val="center"/>
          </w:tcPr>
          <w:p w14:paraId="7215232D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1986年1月1日（含）之后出生，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科及以上学历，市场营销、工商管理等相关专业；</w:t>
            </w:r>
          </w:p>
          <w:p w14:paraId="2040AC54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现为市、区属国有企业系统内正式职工入职满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年，具有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年以上房地产营销策划、销售管理相关工作经验；</w:t>
            </w:r>
          </w:p>
          <w:p w14:paraId="5E5BCBA3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熟悉房地产项目营销全流程，掌握市场调研、推广策划、客户拓维、销售管控、回款跟进等工作，了解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房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产销售政策及行业规范；</w:t>
            </w:r>
          </w:p>
          <w:p w14:paraId="1CFC6475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具备优秀的商务谈判、客户沟通及活动统筹能力，抗压性强、思维灵活，具备较强的市场敏锐度和业绩推进能力。</w:t>
            </w:r>
          </w:p>
        </w:tc>
      </w:tr>
      <w:tr w14:paraId="6672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383F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1476" w:type="dxa"/>
            <w:noWrap w:val="0"/>
            <w:vAlign w:val="center"/>
          </w:tcPr>
          <w:p w14:paraId="0BDE4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出纳</w:t>
            </w:r>
          </w:p>
        </w:tc>
        <w:tc>
          <w:tcPr>
            <w:tcW w:w="780" w:type="dxa"/>
            <w:noWrap w:val="0"/>
            <w:vAlign w:val="center"/>
          </w:tcPr>
          <w:p w14:paraId="4D2F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1D506A2F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1.负责公司日常现金、银行存款收付、结算业务，严格执行财务制度；</w:t>
            </w:r>
          </w:p>
          <w:p w14:paraId="04038603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2.登记现金、银行存款日记账，做到日清月结，账实相符；</w:t>
            </w:r>
          </w:p>
          <w:p w14:paraId="4FD3BD6A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3.负责银行对账、回单整理、票据、网银管理及资金台账更新；</w:t>
            </w:r>
          </w:p>
          <w:p w14:paraId="6CBC4D5F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4.负责费用报销初审、付款资料核对、凭证整理归档；</w:t>
            </w:r>
          </w:p>
          <w:p w14:paraId="0E43001B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5.配合会计完成月度、季度、年度财务资料汇总及报税辅助工作；</w:t>
            </w:r>
          </w:p>
          <w:p w14:paraId="20B7C9E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6.严守资金安全底线，完成领导交办的其他财务相关工作。</w:t>
            </w:r>
          </w:p>
        </w:tc>
        <w:tc>
          <w:tcPr>
            <w:tcW w:w="4469" w:type="dxa"/>
            <w:noWrap w:val="0"/>
            <w:vAlign w:val="center"/>
          </w:tcPr>
          <w:p w14:paraId="50EB3EED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周岁及以下，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1991年1月1日（含）之后出生，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科及以上学历，财务会计、财务管理类相关专业；</w:t>
            </w:r>
          </w:p>
          <w:p w14:paraId="0FE7506A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现为市、区属国有企业系统内正式职工入职满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年，具有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年以上企业出纳相关工作经验；</w:t>
            </w:r>
          </w:p>
          <w:p w14:paraId="6F8270B6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熟悉企业现金、银行结算、费用报销、台账管理、票据及网银操作流程，掌握基础财税知识，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持有会计从业相关证书，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具备独立完成出纳全套工作能力；</w:t>
            </w:r>
          </w:p>
          <w:p w14:paraId="7FA8A3B6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工作严谨细致、责任心强、严守财务保密制度，具备良好的执行力与抗压能力，风险防范意识强。</w:t>
            </w:r>
          </w:p>
        </w:tc>
      </w:tr>
    </w:tbl>
    <w:p w14:paraId="1870CCAB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E45031"/>
    <w:multiLevelType w:val="singleLevel"/>
    <w:tmpl w:val="45E450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9731D"/>
    <w:rsid w:val="66E9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2026-10-09T06:34:00Z</dcterms:created>
  <dc:creator>12</dc:creator>
  <cp:lastModifiedBy>12</cp:lastModifiedBy>
  <dcterms:modified xsi:type="dcterms:W3CDTF">2026-10-09T06:35:15Z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AB42FF4B287844A39A33C0EB6735E0CC_11</vt:lpwstr>
  </property>
  <property fmtid="{D5CDD505-2E9C-101B-9397-08002B2CF9AE}" pid="4" name="KSOTemplateDocerSaveRecord">
    <vt:lpwstr>eyJoZGlkIjoiYTRhM2Q3ZWUzMjE0YTIzZjEwZjg5MTY0YmUwNzM2MmUiLCJ1c2VySWQiOiIxNTg3NDg0NTExIn0=</vt:lpwstr>
  </property>
</Properties>
</file>